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5619" w14:textId="77777777" w:rsidR="00F945A8" w:rsidRPr="009D005E" w:rsidRDefault="00F945A8" w:rsidP="00F945A8">
      <w:pPr>
        <w:jc w:val="center"/>
        <w:rPr>
          <w:b/>
          <w:sz w:val="40"/>
          <w:szCs w:val="40"/>
        </w:rPr>
      </w:pPr>
      <w:r w:rsidRPr="009D005E">
        <w:rPr>
          <w:b/>
          <w:sz w:val="40"/>
          <w:szCs w:val="40"/>
        </w:rPr>
        <w:t xml:space="preserve">Pre-Treatment Guidelines for Fleas </w:t>
      </w:r>
      <w:r>
        <w:rPr>
          <w:b/>
          <w:sz w:val="40"/>
          <w:szCs w:val="40"/>
        </w:rPr>
        <w:t>&amp; Chiggers</w:t>
      </w:r>
    </w:p>
    <w:p w14:paraId="0390BF53" w14:textId="77777777" w:rsidR="00F945A8" w:rsidRPr="00E522A6" w:rsidRDefault="00F945A8" w:rsidP="00F945A8">
      <w:pPr>
        <w:rPr>
          <w:b/>
          <w:sz w:val="26"/>
          <w:szCs w:val="26"/>
        </w:rPr>
      </w:pPr>
      <w:r w:rsidRPr="00E522A6">
        <w:rPr>
          <w:b/>
          <w:sz w:val="26"/>
          <w:szCs w:val="26"/>
        </w:rPr>
        <w:t>Interior:</w:t>
      </w:r>
    </w:p>
    <w:p w14:paraId="63087624" w14:textId="77777777" w:rsidR="00F945A8" w:rsidRPr="00E522A6" w:rsidRDefault="00F945A8" w:rsidP="00F945A8">
      <w:pPr>
        <w:rPr>
          <w:b/>
          <w:sz w:val="26"/>
          <w:szCs w:val="26"/>
        </w:rPr>
      </w:pPr>
      <w:r w:rsidRPr="00E522A6">
        <w:rPr>
          <w:b/>
          <w:sz w:val="26"/>
          <w:szCs w:val="26"/>
        </w:rPr>
        <w:tab/>
        <w:t xml:space="preserve">Pre-Treatment: </w:t>
      </w:r>
    </w:p>
    <w:p w14:paraId="56A93C9C" w14:textId="77777777" w:rsidR="00F945A8" w:rsidRPr="00E522A6" w:rsidRDefault="00F945A8" w:rsidP="00F945A8">
      <w:pPr>
        <w:numPr>
          <w:ilvl w:val="0"/>
          <w:numId w:val="1"/>
        </w:numPr>
        <w:spacing w:after="0" w:line="240" w:lineRule="auto"/>
        <w:rPr>
          <w:b/>
          <w:sz w:val="26"/>
          <w:szCs w:val="26"/>
        </w:rPr>
      </w:pPr>
      <w:r w:rsidRPr="00E522A6">
        <w:rPr>
          <w:sz w:val="26"/>
          <w:szCs w:val="26"/>
        </w:rPr>
        <w:t>Pet must be put on a Flea treatment program prior to treatment.</w:t>
      </w:r>
    </w:p>
    <w:p w14:paraId="35871E57" w14:textId="77777777" w:rsidR="00F945A8" w:rsidRPr="00E522A6" w:rsidRDefault="00F945A8" w:rsidP="00F945A8">
      <w:pPr>
        <w:ind w:left="1440"/>
        <w:rPr>
          <w:sz w:val="26"/>
          <w:szCs w:val="26"/>
        </w:rPr>
      </w:pPr>
      <w:r w:rsidRPr="00E522A6">
        <w:rPr>
          <w:sz w:val="26"/>
          <w:szCs w:val="26"/>
        </w:rPr>
        <w:t>(Customer must have proof of the treatment at time of service)</w:t>
      </w:r>
    </w:p>
    <w:p w14:paraId="1BA3B823" w14:textId="77777777" w:rsidR="00F945A8" w:rsidRPr="00E522A6" w:rsidRDefault="00F945A8" w:rsidP="00F945A8">
      <w:pPr>
        <w:numPr>
          <w:ilvl w:val="0"/>
          <w:numId w:val="1"/>
        </w:numPr>
        <w:spacing w:after="0" w:line="240" w:lineRule="auto"/>
        <w:rPr>
          <w:b/>
          <w:sz w:val="26"/>
          <w:szCs w:val="26"/>
        </w:rPr>
      </w:pPr>
      <w:r w:rsidRPr="00E522A6">
        <w:rPr>
          <w:sz w:val="26"/>
          <w:szCs w:val="26"/>
        </w:rPr>
        <w:t>Up to 6 hours prior to treatment all carpeted areas and upholstered furniture must be vacuumed paying particular attention to the foot of the furniture on which the pest rests. The vacuum bag must be immediately removed and put into a plastic bag, the top sealed and then placed in an outside garbage receptacle.</w:t>
      </w:r>
    </w:p>
    <w:p w14:paraId="72DBE9F5" w14:textId="77777777" w:rsidR="00F945A8" w:rsidRPr="00E522A6" w:rsidRDefault="00F945A8" w:rsidP="00F945A8">
      <w:pPr>
        <w:numPr>
          <w:ilvl w:val="0"/>
          <w:numId w:val="1"/>
        </w:numPr>
        <w:spacing w:after="0" w:line="240" w:lineRule="auto"/>
        <w:rPr>
          <w:b/>
          <w:sz w:val="26"/>
          <w:szCs w:val="26"/>
        </w:rPr>
      </w:pPr>
      <w:r w:rsidRPr="00E522A6">
        <w:rPr>
          <w:sz w:val="26"/>
          <w:szCs w:val="26"/>
        </w:rPr>
        <w:t>Up to 6 hours prior to treatment all hard floor surfaces must be mopped; thoroughly clean all areas frequented by the pets, e.g., tabletops, refrigerator tops, windowsills, counters, etc....</w:t>
      </w:r>
    </w:p>
    <w:p w14:paraId="79AB54A3" w14:textId="77777777" w:rsidR="00F945A8" w:rsidRPr="00E522A6" w:rsidRDefault="00F945A8" w:rsidP="00F945A8">
      <w:pPr>
        <w:numPr>
          <w:ilvl w:val="0"/>
          <w:numId w:val="1"/>
        </w:numPr>
        <w:spacing w:after="0" w:line="240" w:lineRule="auto"/>
        <w:rPr>
          <w:b/>
          <w:sz w:val="26"/>
          <w:szCs w:val="26"/>
        </w:rPr>
      </w:pPr>
      <w:r w:rsidRPr="00E522A6">
        <w:rPr>
          <w:sz w:val="26"/>
          <w:szCs w:val="26"/>
        </w:rPr>
        <w:t>Cover aquariums with plastic and turn off pumps prior to treatment.</w:t>
      </w:r>
    </w:p>
    <w:p w14:paraId="3CDADC23" w14:textId="77777777" w:rsidR="00F945A8" w:rsidRPr="00E522A6" w:rsidRDefault="00F945A8" w:rsidP="00F945A8">
      <w:pPr>
        <w:numPr>
          <w:ilvl w:val="0"/>
          <w:numId w:val="1"/>
        </w:numPr>
        <w:spacing w:after="0" w:line="240" w:lineRule="auto"/>
        <w:rPr>
          <w:b/>
          <w:sz w:val="26"/>
          <w:szCs w:val="26"/>
        </w:rPr>
      </w:pPr>
      <w:r w:rsidRPr="00E522A6">
        <w:rPr>
          <w:sz w:val="26"/>
          <w:szCs w:val="26"/>
        </w:rPr>
        <w:t>Be sure to remove all pets including birds</w:t>
      </w:r>
      <w:r>
        <w:rPr>
          <w:sz w:val="26"/>
          <w:szCs w:val="26"/>
        </w:rPr>
        <w:t>, lizards, turtles, etc.</w:t>
      </w:r>
      <w:r w:rsidRPr="00E522A6">
        <w:rPr>
          <w:sz w:val="26"/>
          <w:szCs w:val="26"/>
        </w:rPr>
        <w:t xml:space="preserve"> during treatment.</w:t>
      </w:r>
    </w:p>
    <w:p w14:paraId="333C0C59" w14:textId="77777777" w:rsidR="00F945A8" w:rsidRPr="00E522A6" w:rsidRDefault="00F945A8" w:rsidP="00F945A8">
      <w:pPr>
        <w:numPr>
          <w:ilvl w:val="0"/>
          <w:numId w:val="1"/>
        </w:numPr>
        <w:spacing w:after="0" w:line="240" w:lineRule="auto"/>
        <w:rPr>
          <w:b/>
          <w:sz w:val="26"/>
          <w:szCs w:val="26"/>
        </w:rPr>
      </w:pPr>
      <w:r w:rsidRPr="00E522A6">
        <w:rPr>
          <w:sz w:val="26"/>
          <w:szCs w:val="26"/>
        </w:rPr>
        <w:t>All bed linen must be stripped from beds, and dirty clothes must be off floor; these items must be placed in plastic bags.</w:t>
      </w:r>
    </w:p>
    <w:p w14:paraId="21B27FCF" w14:textId="77777777" w:rsidR="00F945A8" w:rsidRPr="00E522A6" w:rsidRDefault="00F945A8" w:rsidP="00F945A8">
      <w:pPr>
        <w:numPr>
          <w:ilvl w:val="0"/>
          <w:numId w:val="1"/>
        </w:numPr>
        <w:spacing w:after="0" w:line="240" w:lineRule="auto"/>
        <w:rPr>
          <w:b/>
          <w:sz w:val="26"/>
          <w:szCs w:val="26"/>
        </w:rPr>
      </w:pPr>
      <w:r w:rsidRPr="00E522A6">
        <w:rPr>
          <w:sz w:val="26"/>
          <w:szCs w:val="26"/>
        </w:rPr>
        <w:t>Remove all articles from under beds and closet floors.</w:t>
      </w:r>
    </w:p>
    <w:p w14:paraId="57DDFAFE" w14:textId="77777777" w:rsidR="00F945A8" w:rsidRPr="00E522A6" w:rsidRDefault="00F945A8" w:rsidP="00F945A8">
      <w:pPr>
        <w:rPr>
          <w:sz w:val="26"/>
          <w:szCs w:val="26"/>
        </w:rPr>
      </w:pPr>
    </w:p>
    <w:p w14:paraId="79F2D775" w14:textId="77777777" w:rsidR="00F945A8" w:rsidRPr="00E522A6" w:rsidRDefault="00F945A8" w:rsidP="00F945A8">
      <w:pPr>
        <w:ind w:left="720"/>
        <w:rPr>
          <w:b/>
          <w:sz w:val="26"/>
          <w:szCs w:val="26"/>
        </w:rPr>
      </w:pPr>
      <w:r w:rsidRPr="00E522A6">
        <w:rPr>
          <w:b/>
          <w:sz w:val="26"/>
          <w:szCs w:val="26"/>
        </w:rPr>
        <w:t>Post Treatment:</w:t>
      </w:r>
    </w:p>
    <w:p w14:paraId="7440A700" w14:textId="77777777" w:rsidR="00F945A8" w:rsidRPr="00E522A6" w:rsidRDefault="00F945A8" w:rsidP="00F945A8">
      <w:pPr>
        <w:numPr>
          <w:ilvl w:val="0"/>
          <w:numId w:val="2"/>
        </w:numPr>
        <w:spacing w:after="0" w:line="240" w:lineRule="auto"/>
        <w:rPr>
          <w:b/>
          <w:sz w:val="26"/>
          <w:szCs w:val="26"/>
        </w:rPr>
      </w:pPr>
      <w:r w:rsidRPr="00E522A6">
        <w:rPr>
          <w:b/>
          <w:sz w:val="26"/>
          <w:szCs w:val="26"/>
        </w:rPr>
        <w:t>Client may return to treated area 2 hours after treatment is completed</w:t>
      </w:r>
      <w:r>
        <w:rPr>
          <w:b/>
          <w:sz w:val="26"/>
          <w:szCs w:val="26"/>
        </w:rPr>
        <w:t xml:space="preserve"> or once the product is dry</w:t>
      </w:r>
      <w:r w:rsidRPr="00E522A6">
        <w:rPr>
          <w:b/>
          <w:sz w:val="26"/>
          <w:szCs w:val="26"/>
        </w:rPr>
        <w:t>.</w:t>
      </w:r>
    </w:p>
    <w:p w14:paraId="6F53A2CF" w14:textId="77777777" w:rsidR="00F945A8" w:rsidRPr="00E522A6" w:rsidRDefault="00F945A8" w:rsidP="00F945A8">
      <w:pPr>
        <w:numPr>
          <w:ilvl w:val="0"/>
          <w:numId w:val="2"/>
        </w:numPr>
        <w:spacing w:after="0" w:line="240" w:lineRule="auto"/>
        <w:rPr>
          <w:b/>
          <w:sz w:val="26"/>
          <w:szCs w:val="26"/>
        </w:rPr>
      </w:pPr>
      <w:r w:rsidRPr="00E522A6">
        <w:rPr>
          <w:sz w:val="26"/>
          <w:szCs w:val="26"/>
        </w:rPr>
        <w:t>Do not mop floors for the first 24 hours after treatment.</w:t>
      </w:r>
    </w:p>
    <w:p w14:paraId="7699CA1E" w14:textId="77777777" w:rsidR="00F945A8" w:rsidRPr="00E522A6" w:rsidRDefault="00F945A8" w:rsidP="00F945A8">
      <w:pPr>
        <w:numPr>
          <w:ilvl w:val="0"/>
          <w:numId w:val="2"/>
        </w:numPr>
        <w:spacing w:after="0" w:line="240" w:lineRule="auto"/>
        <w:rPr>
          <w:b/>
          <w:sz w:val="26"/>
          <w:szCs w:val="26"/>
        </w:rPr>
      </w:pPr>
      <w:r w:rsidRPr="00E522A6">
        <w:rPr>
          <w:sz w:val="26"/>
          <w:szCs w:val="26"/>
        </w:rPr>
        <w:t>Make sure you vacuum all carpets and upholstery every day for 7 days, starting after the first 24 hours.</w:t>
      </w:r>
    </w:p>
    <w:p w14:paraId="04EBE8E6" w14:textId="77777777" w:rsidR="00F945A8" w:rsidRPr="00E522A6" w:rsidRDefault="00F945A8" w:rsidP="00F945A8">
      <w:pPr>
        <w:numPr>
          <w:ilvl w:val="0"/>
          <w:numId w:val="2"/>
        </w:numPr>
        <w:spacing w:after="0" w:line="240" w:lineRule="auto"/>
        <w:rPr>
          <w:b/>
          <w:sz w:val="26"/>
          <w:szCs w:val="26"/>
        </w:rPr>
      </w:pPr>
      <w:r w:rsidRPr="00E522A6">
        <w:rPr>
          <w:sz w:val="26"/>
          <w:szCs w:val="26"/>
        </w:rPr>
        <w:t>Take clothes out of plastic bags and wash them, do not remove articles from plastic bags unless you are putting them in the washer.</w:t>
      </w:r>
    </w:p>
    <w:p w14:paraId="695266BD" w14:textId="77777777" w:rsidR="00F945A8" w:rsidRPr="00E522A6" w:rsidRDefault="00F945A8" w:rsidP="00F945A8">
      <w:pPr>
        <w:numPr>
          <w:ilvl w:val="0"/>
          <w:numId w:val="2"/>
        </w:numPr>
        <w:spacing w:after="0" w:line="240" w:lineRule="auto"/>
        <w:rPr>
          <w:b/>
          <w:sz w:val="26"/>
          <w:szCs w:val="26"/>
        </w:rPr>
      </w:pPr>
      <w:r w:rsidRPr="00E522A6">
        <w:rPr>
          <w:sz w:val="26"/>
          <w:szCs w:val="26"/>
        </w:rPr>
        <w:t>You may remove the cover and turn on aquarium 2 hours after treatment.</w:t>
      </w:r>
    </w:p>
    <w:p w14:paraId="193C60CA" w14:textId="77777777" w:rsidR="00F945A8" w:rsidRPr="00E522A6" w:rsidRDefault="00F945A8" w:rsidP="00F945A8">
      <w:pPr>
        <w:numPr>
          <w:ilvl w:val="0"/>
          <w:numId w:val="2"/>
        </w:numPr>
        <w:spacing w:after="0" w:line="240" w:lineRule="auto"/>
        <w:rPr>
          <w:b/>
          <w:sz w:val="26"/>
          <w:szCs w:val="26"/>
        </w:rPr>
      </w:pPr>
      <w:r w:rsidRPr="00E522A6">
        <w:rPr>
          <w:sz w:val="26"/>
          <w:szCs w:val="26"/>
        </w:rPr>
        <w:t>Open house and ventilate well once returning home after treatment.</w:t>
      </w:r>
    </w:p>
    <w:p w14:paraId="3C59F016" w14:textId="77777777" w:rsidR="00F945A8" w:rsidRPr="00E522A6" w:rsidRDefault="00F945A8" w:rsidP="00F945A8">
      <w:pPr>
        <w:rPr>
          <w:b/>
          <w:sz w:val="26"/>
          <w:szCs w:val="26"/>
        </w:rPr>
      </w:pPr>
      <w:r w:rsidRPr="00E522A6">
        <w:rPr>
          <w:b/>
          <w:sz w:val="26"/>
          <w:szCs w:val="26"/>
        </w:rPr>
        <w:t>Exterior:</w:t>
      </w:r>
    </w:p>
    <w:p w14:paraId="615C5980" w14:textId="77777777" w:rsidR="00F945A8" w:rsidRPr="00E522A6" w:rsidRDefault="00F945A8" w:rsidP="00F945A8">
      <w:pPr>
        <w:numPr>
          <w:ilvl w:val="0"/>
          <w:numId w:val="3"/>
        </w:numPr>
        <w:spacing w:after="0" w:line="240" w:lineRule="auto"/>
        <w:rPr>
          <w:b/>
          <w:sz w:val="26"/>
          <w:szCs w:val="26"/>
        </w:rPr>
      </w:pPr>
      <w:r w:rsidRPr="00E522A6">
        <w:rPr>
          <w:sz w:val="26"/>
          <w:szCs w:val="26"/>
        </w:rPr>
        <w:t xml:space="preserve">Treatment area Must be mowed 24hrs prior to treatment. </w:t>
      </w:r>
    </w:p>
    <w:p w14:paraId="2EE277B7" w14:textId="77777777" w:rsidR="00F945A8" w:rsidRPr="00E522A6" w:rsidRDefault="00F945A8" w:rsidP="00F945A8">
      <w:pPr>
        <w:numPr>
          <w:ilvl w:val="0"/>
          <w:numId w:val="3"/>
        </w:numPr>
        <w:spacing w:after="0" w:line="240" w:lineRule="auto"/>
        <w:rPr>
          <w:b/>
          <w:sz w:val="26"/>
          <w:szCs w:val="26"/>
        </w:rPr>
      </w:pPr>
      <w:r w:rsidRPr="00E522A6">
        <w:rPr>
          <w:sz w:val="26"/>
          <w:szCs w:val="26"/>
        </w:rPr>
        <w:t>No pets</w:t>
      </w:r>
      <w:r>
        <w:rPr>
          <w:sz w:val="26"/>
          <w:szCs w:val="26"/>
        </w:rPr>
        <w:t>, toys, pet food or water bowls</w:t>
      </w:r>
      <w:r w:rsidRPr="00E522A6">
        <w:rPr>
          <w:sz w:val="26"/>
          <w:szCs w:val="26"/>
        </w:rPr>
        <w:t xml:space="preserve"> in the treatment area during treatment </w:t>
      </w:r>
    </w:p>
    <w:p w14:paraId="411776C1" w14:textId="77777777" w:rsidR="00F945A8" w:rsidRPr="00C42F70" w:rsidRDefault="00F945A8" w:rsidP="00F945A8">
      <w:pPr>
        <w:numPr>
          <w:ilvl w:val="0"/>
          <w:numId w:val="3"/>
        </w:numPr>
        <w:spacing w:after="0" w:line="240" w:lineRule="auto"/>
        <w:rPr>
          <w:b/>
          <w:sz w:val="26"/>
          <w:szCs w:val="26"/>
        </w:rPr>
      </w:pPr>
      <w:r w:rsidRPr="00E522A6">
        <w:rPr>
          <w:sz w:val="26"/>
          <w:szCs w:val="26"/>
        </w:rPr>
        <w:t>You may re-enter the treatment area once the ground is dry.</w:t>
      </w:r>
    </w:p>
    <w:p w14:paraId="3C33AAB2" w14:textId="77777777" w:rsidR="00557589" w:rsidRDefault="00000000"/>
    <w:sectPr w:rsidR="00557589" w:rsidSect="00F94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1B4A"/>
    <w:multiLevelType w:val="hybridMultilevel"/>
    <w:tmpl w:val="5CC45B7A"/>
    <w:lvl w:ilvl="0" w:tplc="B66A75A6">
      <w:start w:val="1"/>
      <w:numFmt w:val="bullet"/>
      <w:lvlText w:val=""/>
      <w:lvlJc w:val="left"/>
      <w:pPr>
        <w:tabs>
          <w:tab w:val="num" w:pos="1500"/>
        </w:tabs>
        <w:ind w:left="1500" w:hanging="360"/>
      </w:pPr>
      <w:rPr>
        <w:rFonts w:ascii="Wingdings" w:hAnsi="Wingdings" w:hint="default"/>
        <w:outline/>
        <w:shadow/>
        <w:emboss w:val="0"/>
        <w:imprint w:val="0"/>
        <w:sz w:val="40"/>
        <w:szCs w:val="40"/>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668B3040"/>
    <w:multiLevelType w:val="hybridMultilevel"/>
    <w:tmpl w:val="A2FC1C2E"/>
    <w:lvl w:ilvl="0" w:tplc="B66A75A6">
      <w:start w:val="1"/>
      <w:numFmt w:val="bullet"/>
      <w:lvlText w:val=""/>
      <w:lvlJc w:val="left"/>
      <w:pPr>
        <w:tabs>
          <w:tab w:val="num" w:pos="1440"/>
        </w:tabs>
        <w:ind w:left="1440" w:hanging="360"/>
      </w:pPr>
      <w:rPr>
        <w:rFonts w:ascii="Wingdings" w:hAnsi="Wingdings" w:hint="default"/>
        <w:outline/>
        <w:shadow/>
        <w:emboss w:val="0"/>
        <w:imprint w:val="0"/>
        <w:sz w:val="40"/>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9D971D6"/>
    <w:multiLevelType w:val="hybridMultilevel"/>
    <w:tmpl w:val="0A940ED2"/>
    <w:lvl w:ilvl="0" w:tplc="B66A75A6">
      <w:start w:val="1"/>
      <w:numFmt w:val="bullet"/>
      <w:lvlText w:val=""/>
      <w:lvlJc w:val="left"/>
      <w:pPr>
        <w:tabs>
          <w:tab w:val="num" w:pos="1440"/>
        </w:tabs>
        <w:ind w:left="1440" w:hanging="360"/>
      </w:pPr>
      <w:rPr>
        <w:rFonts w:ascii="Wingdings" w:hAnsi="Wingdings" w:hint="default"/>
        <w:outline/>
        <w:shadow/>
        <w:emboss w:val="0"/>
        <w:imprint w:val="0"/>
        <w:sz w:val="40"/>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21794032">
    <w:abstractNumId w:val="2"/>
  </w:num>
  <w:num w:numId="2" w16cid:durableId="42366624">
    <w:abstractNumId w:val="0"/>
  </w:num>
  <w:num w:numId="3" w16cid:durableId="788859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A8"/>
    <w:rsid w:val="0037667C"/>
    <w:rsid w:val="007B0127"/>
    <w:rsid w:val="00B5565E"/>
    <w:rsid w:val="00D04D5B"/>
    <w:rsid w:val="00F9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7363"/>
  <w15:chartTrackingRefBased/>
  <w15:docId w15:val="{23FA2F4A-0C8F-4E68-A8BB-C8A099AD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A8"/>
    <w:pPr>
      <w:spacing w:after="180" w:line="288" w:lineRule="auto"/>
    </w:pPr>
    <w:rPr>
      <w:color w:val="000000" w:themeColor="text1"/>
      <w:kern w:val="0"/>
      <w:sz w:val="18"/>
      <w:szCs w:val="18"/>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Richter</dc:creator>
  <cp:keywords/>
  <dc:description/>
  <cp:lastModifiedBy>Chris  Richter</cp:lastModifiedBy>
  <cp:revision>1</cp:revision>
  <dcterms:created xsi:type="dcterms:W3CDTF">2023-04-17T17:22:00Z</dcterms:created>
  <dcterms:modified xsi:type="dcterms:W3CDTF">2023-04-17T17:23:00Z</dcterms:modified>
</cp:coreProperties>
</file>